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AF" w:rsidRPr="005B1AD7" w:rsidRDefault="009979AF" w:rsidP="0031640D">
      <w:pPr>
        <w:spacing w:after="120"/>
        <w:rPr>
          <w:rFonts w:ascii="Calibri" w:hAnsi="Calibri"/>
          <w:b/>
          <w:sz w:val="28"/>
        </w:rPr>
      </w:pPr>
      <w:r w:rsidRPr="005B1AD7">
        <w:rPr>
          <w:rFonts w:ascii="Calibri" w:hAnsi="Calibri"/>
          <w:b/>
          <w:sz w:val="28"/>
        </w:rPr>
        <w:t>Karta pracy</w:t>
      </w:r>
    </w:p>
    <w:p w:rsidR="009979AF" w:rsidRDefault="009979AF" w:rsidP="009979AF">
      <w:pPr>
        <w:rPr>
          <w:rFonts w:ascii="Calibri" w:hAnsi="Calibri"/>
          <w:b/>
        </w:rPr>
      </w:pPr>
      <w:r w:rsidRPr="005B1AD7">
        <w:rPr>
          <w:rFonts w:ascii="Calibri" w:hAnsi="Calibri"/>
          <w:b/>
        </w:rPr>
        <w:t xml:space="preserve">Temat </w:t>
      </w:r>
      <w:r>
        <w:rPr>
          <w:rFonts w:ascii="Calibri" w:hAnsi="Calibri"/>
          <w:b/>
        </w:rPr>
        <w:t>1.1.</w:t>
      </w:r>
      <w:r w:rsidRPr="005B1AD7">
        <w:rPr>
          <w:rFonts w:ascii="Calibri" w:hAnsi="Calibri"/>
          <w:b/>
        </w:rPr>
        <w:t xml:space="preserve"> Kartka w kratkę. Wprowadzenie do programu MS Excel</w:t>
      </w:r>
    </w:p>
    <w:p w:rsidR="009979AF" w:rsidRPr="005B1AD7" w:rsidRDefault="009979AF" w:rsidP="009979AF">
      <w:pPr>
        <w:rPr>
          <w:rFonts w:ascii="Calibri" w:hAnsi="Calibri"/>
          <w:b/>
        </w:rPr>
      </w:pPr>
    </w:p>
    <w:p w:rsidR="009979AF" w:rsidRDefault="009979AF" w:rsidP="009979AF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>Przygotuj w programie MS Excel tabelę zawierającą listę przedmiotów z klas 4</w:t>
      </w:r>
      <w:r w:rsidR="005F5A15">
        <w:rPr>
          <w:rFonts w:ascii="Calibri" w:hAnsi="Calibri"/>
        </w:rPr>
        <w:t>–</w:t>
      </w:r>
      <w:r>
        <w:rPr>
          <w:rFonts w:ascii="Calibri" w:hAnsi="Calibri"/>
        </w:rPr>
        <w:t>6 oraz imiona i </w:t>
      </w:r>
      <w:r w:rsidRPr="006A6687">
        <w:rPr>
          <w:rFonts w:ascii="Calibri" w:hAnsi="Calibri"/>
        </w:rPr>
        <w:t>nazwiska uczących ich nauczyciel</w:t>
      </w:r>
      <w:r>
        <w:rPr>
          <w:rFonts w:ascii="Calibri" w:hAnsi="Calibri"/>
        </w:rPr>
        <w:t>i.</w:t>
      </w:r>
      <w:r w:rsidRPr="006A6687">
        <w:rPr>
          <w:rFonts w:ascii="Calibri" w:hAnsi="Calibri"/>
        </w:rPr>
        <w:t xml:space="preserve"> Dodaj również kol</w:t>
      </w:r>
      <w:r>
        <w:rPr>
          <w:rFonts w:ascii="Calibri" w:hAnsi="Calibri"/>
        </w:rPr>
        <w:t>umnę z ocenami na koniec roku z </w:t>
      </w:r>
      <w:r w:rsidRPr="006A6687">
        <w:rPr>
          <w:rFonts w:ascii="Calibri" w:hAnsi="Calibri"/>
        </w:rPr>
        <w:t>każdego przedmiotu. Tabelę dla każdej klasy umieś</w:t>
      </w:r>
      <w:r>
        <w:rPr>
          <w:rFonts w:ascii="Calibri" w:hAnsi="Calibri"/>
        </w:rPr>
        <w:t xml:space="preserve">ć w osobnym arkuszu. </w:t>
      </w:r>
    </w:p>
    <w:p w:rsidR="005F5A15" w:rsidRPr="006A6687" w:rsidRDefault="005F5A15" w:rsidP="009979AF">
      <w:pPr>
        <w:jc w:val="both"/>
        <w:rPr>
          <w:rFonts w:ascii="Calibri" w:hAnsi="Calibr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65"/>
      </w:tblGrid>
      <w:tr w:rsidR="009979AF" w:rsidRPr="006A6687" w:rsidTr="00A242D0">
        <w:trPr>
          <w:trHeight w:val="362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9979AF" w:rsidRPr="00CC5B18" w:rsidRDefault="009979AF" w:rsidP="00866EF6">
            <w:pPr>
              <w:jc w:val="center"/>
              <w:rPr>
                <w:rFonts w:ascii="Calibri" w:hAnsi="Calibri"/>
                <w:b/>
              </w:rPr>
            </w:pPr>
            <w:r w:rsidRPr="00CC5B18">
              <w:rPr>
                <w:rFonts w:ascii="Calibri" w:hAnsi="Calibri"/>
                <w:b/>
              </w:rPr>
              <w:t>Wprowadzanie danych</w:t>
            </w:r>
          </w:p>
        </w:tc>
      </w:tr>
      <w:tr w:rsidR="009979AF" w:rsidRPr="006A6687" w:rsidTr="008B1C5B">
        <w:trPr>
          <w:trHeight w:val="798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bottom w:w="170" w:type="dxa"/>
            </w:tcMar>
          </w:tcPr>
          <w:p w:rsidR="009979AF" w:rsidRPr="00CC5B18" w:rsidRDefault="009979AF" w:rsidP="0031640D">
            <w:pPr>
              <w:pStyle w:val="Akapitzlist"/>
              <w:numPr>
                <w:ilvl w:val="0"/>
                <w:numId w:val="4"/>
              </w:numPr>
              <w:tabs>
                <w:tab w:val="left" w:pos="260"/>
              </w:tabs>
              <w:spacing w:after="120"/>
              <w:ind w:left="714" w:right="113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W komórce A1 wpisz „Przedmiot”.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4"/>
              </w:numPr>
              <w:tabs>
                <w:tab w:val="left" w:pos="267"/>
              </w:tabs>
              <w:spacing w:after="120"/>
              <w:ind w:left="714" w:right="113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W komórce B1 wpisz „Nauczyciel.</w:t>
            </w:r>
          </w:p>
          <w:p w:rsidR="009979AF" w:rsidRPr="00CC5B18" w:rsidRDefault="009979AF" w:rsidP="00E6508C">
            <w:pPr>
              <w:pStyle w:val="Akapitzlist"/>
              <w:numPr>
                <w:ilvl w:val="0"/>
                <w:numId w:val="4"/>
              </w:numPr>
              <w:tabs>
                <w:tab w:val="left" w:pos="267"/>
              </w:tabs>
              <w:ind w:left="714" w:right="113" w:hanging="357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Wypełnij kolumny A i B, aby powstał spis przedmiotów oraz imion i nazwisk nauczycieli uczących cię w klasie 4</w:t>
            </w:r>
            <w:r w:rsidR="00E6508C">
              <w:rPr>
                <w:rFonts w:ascii="Calibri" w:hAnsi="Calibri"/>
              </w:rPr>
              <w:t xml:space="preserve"> (</w:t>
            </w:r>
            <w:r w:rsidR="00E6508C" w:rsidRPr="00E6508C">
              <w:rPr>
                <w:rFonts w:ascii="Calibri" w:hAnsi="Calibri"/>
                <w:color w:val="FF0000"/>
              </w:rPr>
              <w:t>wybierz pięciu ulubionych nauczycieli</w:t>
            </w:r>
            <w:r w:rsidR="00E6508C">
              <w:rPr>
                <w:rFonts w:ascii="Calibri" w:hAnsi="Calibri"/>
              </w:rPr>
              <w:t>)</w:t>
            </w:r>
            <w:r w:rsidRPr="00CC5B18">
              <w:rPr>
                <w:rFonts w:ascii="Calibri" w:hAnsi="Calibri"/>
              </w:rPr>
              <w:t>.</w:t>
            </w:r>
          </w:p>
        </w:tc>
      </w:tr>
      <w:tr w:rsidR="009979AF" w:rsidRPr="006A6687" w:rsidTr="00A242D0">
        <w:trPr>
          <w:trHeight w:val="37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9979AF" w:rsidRPr="00CC5B18" w:rsidRDefault="009979AF" w:rsidP="00866EF6">
            <w:pPr>
              <w:jc w:val="center"/>
              <w:rPr>
                <w:rFonts w:ascii="Calibri" w:hAnsi="Calibri"/>
                <w:b/>
              </w:rPr>
            </w:pPr>
            <w:r w:rsidRPr="00CC5B18">
              <w:rPr>
                <w:rFonts w:ascii="Calibri" w:hAnsi="Calibri"/>
                <w:b/>
              </w:rPr>
              <w:t>Zmiana szerokości kolumn i wysokości wierszy</w:t>
            </w:r>
          </w:p>
        </w:tc>
      </w:tr>
      <w:tr w:rsidR="009979AF" w:rsidRPr="006A6687" w:rsidTr="0031640D">
        <w:trPr>
          <w:trHeight w:val="216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bottom w:w="170" w:type="dxa"/>
            </w:tcMar>
          </w:tcPr>
          <w:p w:rsidR="009979AF" w:rsidRPr="005F5A15" w:rsidRDefault="009979AF" w:rsidP="0031640D">
            <w:pPr>
              <w:pStyle w:val="Akapitzlist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 w:cs="Times Roman"/>
                <w:color w:val="1D1B1C"/>
                <w:lang w:bidi="ar-SA"/>
              </w:rPr>
            </w:pPr>
            <w:r w:rsidRPr="005F5A15">
              <w:rPr>
                <w:rFonts w:ascii="Calibri" w:hAnsi="Calibri" w:cs="Times Roman"/>
                <w:color w:val="1D1B1C"/>
                <w:lang w:bidi="ar-SA"/>
              </w:rPr>
              <w:t>Najedź kursorem myszy na górną belkę arkusza i ustaw kursor na linii między kolumnami</w:t>
            </w:r>
            <w:r w:rsidR="0031640D">
              <w:rPr>
                <w:rFonts w:ascii="Calibri" w:hAnsi="Calibri" w:cs="Times Roman"/>
                <w:color w:val="1D1B1C"/>
                <w:lang w:bidi="ar-SA"/>
              </w:rPr>
              <w:t> </w:t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A oraz B.</w:t>
            </w:r>
          </w:p>
          <w:p w:rsidR="009979AF" w:rsidRPr="005F5A15" w:rsidRDefault="009979AF" w:rsidP="0031640D">
            <w:pPr>
              <w:pStyle w:val="Akapitzlist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 w:cs="Times Roman"/>
                <w:color w:val="1D1B1C"/>
                <w:lang w:bidi="ar-SA"/>
              </w:rPr>
            </w:pPr>
            <w:r w:rsidRPr="005F5A15">
              <w:rPr>
                <w:rFonts w:ascii="Calibri" w:hAnsi="Calibri" w:cs="Times Roman"/>
                <w:color w:val="1D1B1C"/>
                <w:lang w:bidi="ar-SA"/>
              </w:rPr>
              <w:t xml:space="preserve">Kiedy kursor zmieni kształt na </w:t>
            </w:r>
            <w:r w:rsidRPr="005F5A15">
              <w:rPr>
                <w:noProof/>
                <w:lang w:bidi="ar-SA"/>
              </w:rPr>
              <w:drawing>
                <wp:inline distT="0" distB="0" distL="0" distR="0">
                  <wp:extent cx="108000" cy="1080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, przytrzymaj lewy prz</w:t>
            </w:r>
            <w:r w:rsidR="0031640D">
              <w:rPr>
                <w:rFonts w:ascii="Calibri" w:hAnsi="Calibri" w:cs="Times Roman"/>
                <w:color w:val="1D1B1C"/>
                <w:lang w:bidi="ar-SA"/>
              </w:rPr>
              <w:t>ycisk myszy i przesuń kursor w </w:t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lewo lub prawo, aby zmienić szerokość kolumny A.</w:t>
            </w:r>
          </w:p>
          <w:p w:rsidR="009979AF" w:rsidRPr="005F5A15" w:rsidRDefault="009979AF" w:rsidP="0031640D">
            <w:pPr>
              <w:pStyle w:val="Akapitzlist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 w:cs="Times Roman"/>
                <w:color w:val="1D1B1C"/>
                <w:lang w:bidi="ar-SA"/>
              </w:rPr>
            </w:pPr>
            <w:r w:rsidRPr="005F5A15">
              <w:rPr>
                <w:rFonts w:ascii="Calibri" w:hAnsi="Calibri" w:cs="Times Roman"/>
                <w:color w:val="1D1B1C"/>
                <w:lang w:bidi="ar-SA"/>
              </w:rPr>
              <w:t>W podobny sposób zmień szerokość kolumny B, aby zmieściły</w:t>
            </w:r>
            <w:r w:rsidR="003B351E">
              <w:rPr>
                <w:rFonts w:ascii="Calibri" w:hAnsi="Calibri" w:cs="Times Roman"/>
                <w:color w:val="1D1B1C"/>
                <w:lang w:bidi="ar-SA"/>
              </w:rPr>
              <w:t xml:space="preserve"> </w:t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się imiona i nazwiska nauczycieli.</w:t>
            </w:r>
          </w:p>
          <w:p w:rsidR="009979AF" w:rsidRPr="00CC5B18" w:rsidRDefault="009979AF" w:rsidP="00A242D0">
            <w:pPr>
              <w:pStyle w:val="Akapitzlist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rFonts w:ascii="Calibri" w:hAnsi="Calibri" w:cs="Times Roman"/>
                <w:color w:val="1D1B1C"/>
                <w:lang w:val="en-US" w:bidi="ar-SA"/>
              </w:rPr>
            </w:pPr>
            <w:r w:rsidRPr="005F5A15">
              <w:rPr>
                <w:rFonts w:ascii="Calibri" w:hAnsi="Calibri" w:cs="Times Roman"/>
                <w:color w:val="1D1B1C"/>
                <w:lang w:bidi="ar-SA"/>
              </w:rPr>
              <w:t>Jeśli chcesz, możesz</w:t>
            </w:r>
            <w:r w:rsidR="003B351E">
              <w:rPr>
                <w:rFonts w:ascii="Calibri" w:hAnsi="Calibri" w:cs="Times Roman"/>
                <w:color w:val="1D1B1C"/>
                <w:lang w:bidi="ar-SA"/>
              </w:rPr>
              <w:t xml:space="preserve"> </w:t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również zmienić wysokość wierszy. W tym celu wykonaj kroki 1–3, ale kursor ustaw na pionowej belce arkusza znajdującej</w:t>
            </w:r>
            <w:r w:rsidR="003B351E">
              <w:rPr>
                <w:rFonts w:ascii="Calibri" w:hAnsi="Calibri" w:cs="Times Roman"/>
                <w:color w:val="1D1B1C"/>
                <w:lang w:bidi="ar-SA"/>
              </w:rPr>
              <w:t xml:space="preserve"> </w:t>
            </w:r>
            <w:r w:rsidRPr="005F5A15">
              <w:rPr>
                <w:rFonts w:ascii="Calibri" w:hAnsi="Calibri" w:cs="Times Roman"/>
                <w:color w:val="1D1B1C"/>
                <w:lang w:bidi="ar-SA"/>
              </w:rPr>
              <w:t>się po lewej stronie.</w:t>
            </w:r>
          </w:p>
        </w:tc>
      </w:tr>
      <w:tr w:rsidR="009979AF" w:rsidRPr="006A6687" w:rsidTr="00A242D0">
        <w:trPr>
          <w:trHeight w:val="342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9979AF" w:rsidRPr="00CC5B18" w:rsidRDefault="009979AF" w:rsidP="00866EF6">
            <w:pPr>
              <w:jc w:val="center"/>
              <w:rPr>
                <w:rFonts w:ascii="Calibri" w:hAnsi="Calibri"/>
                <w:b/>
              </w:rPr>
            </w:pPr>
            <w:r w:rsidRPr="00CC5B18">
              <w:rPr>
                <w:rFonts w:ascii="Calibri" w:hAnsi="Calibri"/>
                <w:b/>
              </w:rPr>
              <w:t>Zaznaczanie i kolorowanie komórek</w:t>
            </w:r>
          </w:p>
        </w:tc>
      </w:tr>
      <w:tr w:rsidR="009979AF" w:rsidRPr="006A6687" w:rsidTr="0031640D">
        <w:trPr>
          <w:trHeight w:val="120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bottom w:w="170" w:type="dxa"/>
            </w:tcMar>
          </w:tcPr>
          <w:p w:rsidR="009979AF" w:rsidRPr="00CC5B18" w:rsidRDefault="009979AF" w:rsidP="0031640D">
            <w:pPr>
              <w:pStyle w:val="Akapitzlist"/>
              <w:numPr>
                <w:ilvl w:val="0"/>
                <w:numId w:val="8"/>
              </w:numPr>
              <w:tabs>
                <w:tab w:val="left" w:pos="264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Zaznacz komórki z nazwami przedmiotów 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 xml:space="preserve"> kliknij w komórkę A2, trzymaj wciśnięty lewy przycisk myszy i przeciągnij kursor do ostatniej komórki, którą chcesz zaznaczyć. Puść lewy przycisk myszy.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8"/>
              </w:numPr>
              <w:tabs>
                <w:tab w:val="left" w:pos="267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Na karcie </w:t>
            </w:r>
            <w:r w:rsidRPr="00CC5B18">
              <w:rPr>
                <w:rFonts w:ascii="Calibri" w:hAnsi="Calibri"/>
                <w:b/>
              </w:rPr>
              <w:t>Narzędzia</w:t>
            </w:r>
            <w:r w:rsidR="003B351E">
              <w:rPr>
                <w:rFonts w:ascii="Calibri" w:hAnsi="Calibri"/>
                <w:b/>
              </w:rPr>
              <w:t xml:space="preserve"> </w:t>
            </w:r>
            <w:r w:rsidRPr="00CC5B18">
              <w:rPr>
                <w:rFonts w:ascii="Calibri" w:hAnsi="Calibri"/>
                <w:b/>
              </w:rPr>
              <w:t>główne</w:t>
            </w:r>
            <w:r w:rsidRPr="00CC5B18">
              <w:rPr>
                <w:rFonts w:ascii="Calibri" w:hAnsi="Calibri"/>
              </w:rPr>
              <w:t xml:space="preserve"> kliknij strzałkę obok przycisku </w:t>
            </w:r>
            <w:r w:rsidRPr="00CC5B18">
              <w:rPr>
                <w:rFonts w:ascii="Calibri" w:hAnsi="Calibri"/>
                <w:b/>
              </w:rPr>
              <w:t>Kolor</w:t>
            </w:r>
            <w:r w:rsidR="003B351E">
              <w:rPr>
                <w:rFonts w:ascii="Calibri" w:hAnsi="Calibri"/>
                <w:b/>
              </w:rPr>
              <w:t xml:space="preserve"> </w:t>
            </w:r>
            <w:r w:rsidRPr="00CC5B18">
              <w:rPr>
                <w:rFonts w:ascii="Calibri" w:hAnsi="Calibri"/>
                <w:b/>
              </w:rPr>
              <w:t>wypełnienia</w:t>
            </w:r>
            <w:r w:rsidRPr="00CC5B18">
              <w:rPr>
                <w:rFonts w:ascii="Calibri" w:hAnsi="Calibri"/>
              </w:rPr>
              <w:t xml:space="preserve"> i wybierz kolor, którym chcesz wyróżnić nazwy przedmiotów.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8"/>
              </w:numPr>
              <w:tabs>
                <w:tab w:val="left" w:pos="267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Powtórz kroki 1 i 2 dla komórek zawierających nazwiska nauczycieli, tym razem wybierz inny kolor.</w:t>
            </w:r>
          </w:p>
        </w:tc>
      </w:tr>
    </w:tbl>
    <w:p w:rsidR="009979AF" w:rsidRPr="006A6687" w:rsidRDefault="009979AF" w:rsidP="009979AF">
      <w:pPr>
        <w:rPr>
          <w:rFonts w:ascii="Calibri" w:hAnsi="Calibri"/>
        </w:rPr>
      </w:pPr>
      <w:r w:rsidRPr="006A6687">
        <w:rPr>
          <w:rFonts w:ascii="Calibri" w:hAnsi="Calibri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54"/>
      </w:tblGrid>
      <w:tr w:rsidR="009979AF" w:rsidRPr="006A6687" w:rsidTr="00A242D0">
        <w:trPr>
          <w:trHeight w:val="53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9979AF" w:rsidRPr="00CC5B18" w:rsidRDefault="009979AF" w:rsidP="00866EF6">
            <w:pPr>
              <w:jc w:val="center"/>
              <w:rPr>
                <w:rFonts w:ascii="Calibri" w:hAnsi="Calibri"/>
                <w:b/>
              </w:rPr>
            </w:pPr>
            <w:r w:rsidRPr="00CC5B18">
              <w:rPr>
                <w:rFonts w:ascii="Calibri" w:hAnsi="Calibri"/>
                <w:b/>
              </w:rPr>
              <w:lastRenderedPageBreak/>
              <w:t>Dodawanie i usuwanie arkuszy, zmiana ich nazw oraz kolorów kart</w:t>
            </w:r>
          </w:p>
        </w:tc>
      </w:tr>
      <w:tr w:rsidR="009979AF" w:rsidRPr="006A6687" w:rsidTr="0031640D">
        <w:trPr>
          <w:trHeight w:val="2561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bottom w:w="170" w:type="dxa"/>
            </w:tcMar>
          </w:tcPr>
          <w:p w:rsidR="009979AF" w:rsidRPr="00CC5B18" w:rsidRDefault="009979AF" w:rsidP="0031640D">
            <w:pPr>
              <w:pStyle w:val="Akapitzlist"/>
              <w:numPr>
                <w:ilvl w:val="0"/>
                <w:numId w:val="5"/>
              </w:numPr>
              <w:tabs>
                <w:tab w:val="left" w:pos="351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W dolnej części arkusza znajdź przycisk z symbolem plusa. Kliknij w niego, aby dodać nowy arkusz. Możesz dodać dowolną liczbę arkuszy.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5"/>
              </w:numPr>
              <w:tabs>
                <w:tab w:val="left" w:pos="37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Zmień nazwy dodanych arkuszy 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 xml:space="preserve"> kliknij w kartę ark</w:t>
            </w:r>
            <w:r w:rsidR="0031640D">
              <w:rPr>
                <w:rFonts w:ascii="Calibri" w:hAnsi="Calibri"/>
              </w:rPr>
              <w:t>usza prawym przyciskiem myszy i </w:t>
            </w:r>
            <w:r w:rsidRPr="00CC5B18">
              <w:rPr>
                <w:rFonts w:ascii="Calibri" w:hAnsi="Calibri"/>
              </w:rPr>
              <w:t xml:space="preserve">wybierz </w:t>
            </w:r>
            <w:r w:rsidRPr="00CC5B18">
              <w:rPr>
                <w:rFonts w:ascii="Calibri" w:hAnsi="Calibri"/>
                <w:b/>
              </w:rPr>
              <w:t>Zmień nazwę</w:t>
            </w:r>
            <w:r w:rsidRPr="00CC5B18">
              <w:rPr>
                <w:rFonts w:ascii="Calibri" w:hAnsi="Calibri"/>
              </w:rPr>
              <w:t>. Nazwy kolejnych arkuszy powinny być następujące: „Klasa 4”, „Klasa</w:t>
            </w:r>
            <w:r w:rsidR="0031640D">
              <w:rPr>
                <w:rFonts w:ascii="Calibri" w:hAnsi="Calibri"/>
              </w:rPr>
              <w:t> </w:t>
            </w:r>
            <w:r w:rsidRPr="00CC5B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” i </w:t>
            </w:r>
            <w:r w:rsidRPr="00CC5B18">
              <w:rPr>
                <w:rFonts w:ascii="Calibri" w:hAnsi="Calibri"/>
              </w:rPr>
              <w:t>„Klasa 6”.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5"/>
              </w:numPr>
              <w:tabs>
                <w:tab w:val="left" w:pos="37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Usuń niepotrzebne arkusze 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 xml:space="preserve"> kliknij prawym przyciskiem myszy w kartę arkusza i wybierz </w:t>
            </w:r>
            <w:r w:rsidRPr="00CC5B18">
              <w:rPr>
                <w:rFonts w:ascii="Calibri" w:hAnsi="Calibri"/>
                <w:b/>
              </w:rPr>
              <w:t>Usuń</w:t>
            </w:r>
            <w:r w:rsidRPr="00CC5B18">
              <w:rPr>
                <w:rFonts w:ascii="Calibri" w:hAnsi="Calibri"/>
              </w:rPr>
              <w:t>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5"/>
              </w:numPr>
              <w:tabs>
                <w:tab w:val="left" w:pos="37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Zmień kolory kart dodanych przez ciebie arkuszy. W tym celu kliknij w kartę prawym przyciskiem myszy, najedź kursorem na opcję </w:t>
            </w:r>
            <w:r w:rsidRPr="00CC5B18">
              <w:rPr>
                <w:rFonts w:ascii="Calibri" w:hAnsi="Calibri"/>
                <w:b/>
              </w:rPr>
              <w:t>Kolor karty</w:t>
            </w:r>
            <w:r w:rsidRPr="00CC5B18">
              <w:rPr>
                <w:rFonts w:ascii="Calibri" w:hAnsi="Calibri"/>
              </w:rPr>
              <w:t xml:space="preserve"> i wybierz odpowiadający ci kolor.</w:t>
            </w:r>
          </w:p>
        </w:tc>
      </w:tr>
      <w:tr w:rsidR="009979AF" w:rsidRPr="006A6687" w:rsidTr="00A242D0">
        <w:trPr>
          <w:trHeight w:val="523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70" w:type="dxa"/>
              <w:bottom w:w="170" w:type="dxa"/>
            </w:tcMar>
            <w:vAlign w:val="center"/>
          </w:tcPr>
          <w:p w:rsidR="009979AF" w:rsidRPr="00CC5B18" w:rsidRDefault="009979AF" w:rsidP="0031640D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CC5B18">
              <w:rPr>
                <w:rFonts w:ascii="Calibri" w:hAnsi="Calibri"/>
                <w:b/>
              </w:rPr>
              <w:t>Kopiowanie danych</w:t>
            </w:r>
          </w:p>
        </w:tc>
      </w:tr>
      <w:tr w:rsidR="009979AF" w:rsidRPr="006A6687" w:rsidTr="0031640D">
        <w:trPr>
          <w:trHeight w:val="2678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bottom w:w="170" w:type="dxa"/>
            </w:tcMar>
          </w:tcPr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56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Zaznacz wszystkie komórki spisu w arkuszu „Klasa 4”.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80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Skopiuj zaznaczone komórki 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 xml:space="preserve"> skrót klawiszowy </w:t>
            </w:r>
            <w:r w:rsidRPr="00CC5B18">
              <w:rPr>
                <w:rFonts w:ascii="Calibri" w:hAnsi="Calibri"/>
                <w:b/>
              </w:rPr>
              <w:t>Ctrl + C</w:t>
            </w:r>
            <w:r w:rsidRPr="00CC5B18">
              <w:rPr>
                <w:rFonts w:ascii="Calibri" w:hAnsi="Calibri"/>
              </w:rPr>
              <w:t xml:space="preserve">. Możesz też użyć opcji </w:t>
            </w:r>
            <w:r w:rsidRPr="00CC5B18">
              <w:rPr>
                <w:rFonts w:ascii="Calibri" w:hAnsi="Calibri"/>
                <w:b/>
              </w:rPr>
              <w:t>Kopiuj</w:t>
            </w:r>
            <w:r w:rsidRPr="00CC5B18">
              <w:rPr>
                <w:rFonts w:ascii="Calibri" w:hAnsi="Calibri"/>
              </w:rPr>
              <w:t xml:space="preserve"> na karcie </w:t>
            </w:r>
            <w:r w:rsidRPr="00CC5B18">
              <w:rPr>
                <w:rFonts w:ascii="Calibri" w:hAnsi="Calibri"/>
                <w:b/>
              </w:rPr>
              <w:t>Narzędzia główne</w:t>
            </w:r>
            <w:r w:rsidRPr="00CC5B18">
              <w:rPr>
                <w:rFonts w:ascii="Calibri" w:hAnsi="Calibri"/>
              </w:rPr>
              <w:t>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Przejdź do pustego arkusza.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6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 xml:space="preserve">Wklej zaznaczone komórki 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 xml:space="preserve"> skrót klawiszowy </w:t>
            </w:r>
            <w:r w:rsidRPr="00CC5B18">
              <w:rPr>
                <w:rFonts w:ascii="Calibri" w:hAnsi="Calibri"/>
                <w:b/>
              </w:rPr>
              <w:t>Ctrl + V</w:t>
            </w:r>
            <w:r w:rsidRPr="00CC5B18">
              <w:rPr>
                <w:rFonts w:ascii="Calibri" w:hAnsi="Calibri"/>
              </w:rPr>
              <w:t xml:space="preserve">. Możesz też użyć opcji </w:t>
            </w:r>
            <w:r w:rsidRPr="00CC5B18">
              <w:rPr>
                <w:rFonts w:ascii="Calibri" w:hAnsi="Calibri"/>
                <w:b/>
              </w:rPr>
              <w:t>Wklej</w:t>
            </w:r>
            <w:r w:rsidRPr="00CC5B18">
              <w:rPr>
                <w:rFonts w:ascii="Calibri" w:hAnsi="Calibri"/>
              </w:rPr>
              <w:t xml:space="preserve"> na karcie </w:t>
            </w:r>
            <w:bookmarkStart w:id="0" w:name="_GoBack"/>
            <w:r w:rsidRPr="002869A4">
              <w:rPr>
                <w:rFonts w:ascii="Calibri" w:hAnsi="Calibri"/>
                <w:b/>
              </w:rPr>
              <w:t>Narzędzia główne</w:t>
            </w:r>
            <w:bookmarkEnd w:id="0"/>
            <w:r w:rsidRPr="00CC5B18">
              <w:rPr>
                <w:rFonts w:ascii="Calibri" w:hAnsi="Calibri"/>
              </w:rPr>
              <w:t>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Po wklejeniu sprawdź dane i wprowadź zmiany, aby spis w arkuszu „Klasa 5” był poprawny.</w:t>
            </w:r>
          </w:p>
          <w:p w:rsidR="009979AF" w:rsidRPr="00CC5B18" w:rsidRDefault="009979AF" w:rsidP="0031640D">
            <w:pPr>
              <w:pStyle w:val="Akapitzlist"/>
              <w:numPr>
                <w:ilvl w:val="0"/>
                <w:numId w:val="6"/>
              </w:numPr>
              <w:tabs>
                <w:tab w:val="left" w:pos="375"/>
              </w:tabs>
              <w:spacing w:after="120"/>
              <w:ind w:left="714" w:hanging="357"/>
              <w:contextualSpacing w:val="0"/>
              <w:rPr>
                <w:rFonts w:ascii="Calibri" w:hAnsi="Calibri"/>
              </w:rPr>
            </w:pPr>
            <w:r w:rsidRPr="00CC5B18">
              <w:rPr>
                <w:rFonts w:ascii="Calibri" w:hAnsi="Calibri"/>
              </w:rPr>
              <w:t>Powtórz kroki 1</w:t>
            </w:r>
            <w:r w:rsidR="005F5A15">
              <w:rPr>
                <w:rFonts w:ascii="Calibri" w:hAnsi="Calibri"/>
              </w:rPr>
              <w:t>–</w:t>
            </w:r>
            <w:r w:rsidRPr="00CC5B18">
              <w:rPr>
                <w:rFonts w:ascii="Calibri" w:hAnsi="Calibri"/>
              </w:rPr>
              <w:t>5, aby skopiować i wkleić dane do arkusza „Klasa 6”.</w:t>
            </w:r>
          </w:p>
        </w:tc>
      </w:tr>
    </w:tbl>
    <w:p w:rsidR="004A3BF3" w:rsidRDefault="004A3BF3" w:rsidP="009979AF"/>
    <w:p w:rsidR="00A0126B" w:rsidRPr="005B1D5D" w:rsidRDefault="005B1D5D" w:rsidP="009979AF">
      <w:pPr>
        <w:rPr>
          <w:color w:val="FF0000"/>
        </w:rPr>
      </w:pPr>
      <w:r w:rsidRPr="005B1D5D">
        <w:rPr>
          <w:color w:val="FF0000"/>
        </w:rPr>
        <w:t>Poniższe zadania wykonaj w kolejnych arkuszach (nazwy arkuszy: klasa4, klasa5, klasa6, ssaki, ptaki, miesiące, postać)</w:t>
      </w:r>
    </w:p>
    <w:p w:rsidR="004A3BF3" w:rsidRDefault="004A3BF3" w:rsidP="009979AF">
      <w:r>
        <w:rPr>
          <w:noProof/>
          <w:lang w:bidi="ar-SA"/>
        </w:rPr>
        <w:drawing>
          <wp:inline distT="0" distB="0" distL="0" distR="0">
            <wp:extent cx="5756910" cy="25381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/>
    <w:p w:rsidR="00B403C5" w:rsidRDefault="00B403C5" w:rsidP="009979AF">
      <w:pPr>
        <w:rPr>
          <w:rFonts w:ascii="Arial" w:hAnsi="Arial" w:cs="Arial"/>
        </w:rPr>
      </w:pPr>
      <w:r w:rsidRPr="00B403C5">
        <w:rPr>
          <w:rFonts w:ascii="Arial" w:hAnsi="Arial" w:cs="Arial"/>
        </w:rPr>
        <w:lastRenderedPageBreak/>
        <w:t>Przykładowe rozwiązania</w:t>
      </w:r>
      <w:r>
        <w:rPr>
          <w:rFonts w:ascii="Arial" w:hAnsi="Arial" w:cs="Arial"/>
        </w:rPr>
        <w:t>:</w:t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</w:rPr>
        <w:t>Nazwy zakładek:</w:t>
      </w: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620895" cy="364490"/>
            <wp:effectExtent l="19050" t="0" r="825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760765" cy="8730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4" cy="87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760765" cy="86399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98" cy="8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722665" cy="846589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32" cy="8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742269" cy="1077686"/>
            <wp:effectExtent l="19050" t="0" r="68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90" cy="107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763679" cy="111578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6" cy="111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691243" cy="1638448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7" cy="164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C5" w:rsidRDefault="00B403C5" w:rsidP="009979AF">
      <w:pPr>
        <w:rPr>
          <w:rFonts w:ascii="Arial" w:hAnsi="Arial" w:cs="Arial"/>
        </w:rPr>
      </w:pPr>
    </w:p>
    <w:p w:rsidR="00B403C5" w:rsidRDefault="00B403C5" w:rsidP="009979AF">
      <w:pPr>
        <w:rPr>
          <w:rFonts w:ascii="Arial" w:hAnsi="Arial" w:cs="Arial"/>
        </w:rPr>
      </w:pPr>
    </w:p>
    <w:p w:rsidR="00B403C5" w:rsidRPr="00B403C5" w:rsidRDefault="00B403C5" w:rsidP="009979A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2419350" cy="2607983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0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3C5" w:rsidRPr="00B403C5" w:rsidSect="00A0126B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C1" w:rsidRDefault="00532BC1" w:rsidP="00D64F0E">
      <w:r>
        <w:separator/>
      </w:r>
    </w:p>
  </w:endnote>
  <w:endnote w:type="continuationSeparator" w:id="1">
    <w:p w:rsidR="00532BC1" w:rsidRDefault="00532BC1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CB" w:rsidRPr="00D64F0E" w:rsidRDefault="00F930CB" w:rsidP="00D64F0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C1" w:rsidRDefault="00532BC1" w:rsidP="00D64F0E">
      <w:r>
        <w:separator/>
      </w:r>
    </w:p>
  </w:footnote>
  <w:footnote w:type="continuationSeparator" w:id="1">
    <w:p w:rsidR="00532BC1" w:rsidRDefault="00532BC1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7B"/>
    <w:multiLevelType w:val="hybridMultilevel"/>
    <w:tmpl w:val="D8D61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9C8"/>
    <w:multiLevelType w:val="hybridMultilevel"/>
    <w:tmpl w:val="3E768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D26BE"/>
    <w:multiLevelType w:val="hybridMultilevel"/>
    <w:tmpl w:val="B328901C"/>
    <w:lvl w:ilvl="0" w:tplc="20723D2E">
      <w:start w:val="1"/>
      <w:numFmt w:val="bullet"/>
      <w:lvlText w:val="-"/>
      <w:lvlJc w:val="left"/>
      <w:pPr>
        <w:ind w:left="786" w:hanging="360"/>
      </w:pPr>
      <w:rPr>
        <w:rFonts w:ascii="Calibri" w:eastAsia="Courier New" w:hAnsi="Calibri" w:cs="Courier New" w:hint="default"/>
      </w:rPr>
    </w:lvl>
    <w:lvl w:ilvl="1" w:tplc="2358617C">
      <w:start w:val="1"/>
      <w:numFmt w:val="bullet"/>
      <w:lvlText w:val="—"/>
      <w:lvlJc w:val="left"/>
      <w:pPr>
        <w:ind w:left="731" w:hanging="360"/>
      </w:pPr>
      <w:rPr>
        <w:rFonts w:ascii="Calibri" w:eastAsia="Courier New" w:hAnsi="Calibri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91C7CA8"/>
    <w:multiLevelType w:val="hybridMultilevel"/>
    <w:tmpl w:val="33603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65F"/>
    <w:multiLevelType w:val="hybridMultilevel"/>
    <w:tmpl w:val="C4C2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4A3"/>
    <w:multiLevelType w:val="hybridMultilevel"/>
    <w:tmpl w:val="B34856BA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57EC8"/>
    <w:multiLevelType w:val="hybridMultilevel"/>
    <w:tmpl w:val="343C3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70C02"/>
    <w:multiLevelType w:val="hybridMultilevel"/>
    <w:tmpl w:val="2B2EF62C"/>
    <w:lvl w:ilvl="0" w:tplc="20723D2E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F0E"/>
    <w:rsid w:val="0003570E"/>
    <w:rsid w:val="0004343A"/>
    <w:rsid w:val="001504EA"/>
    <w:rsid w:val="00270A05"/>
    <w:rsid w:val="002869A4"/>
    <w:rsid w:val="002C07DF"/>
    <w:rsid w:val="002C1CBA"/>
    <w:rsid w:val="0031640D"/>
    <w:rsid w:val="00327818"/>
    <w:rsid w:val="003938F6"/>
    <w:rsid w:val="003B351E"/>
    <w:rsid w:val="003F1667"/>
    <w:rsid w:val="00424964"/>
    <w:rsid w:val="004A3BF3"/>
    <w:rsid w:val="004D0EBD"/>
    <w:rsid w:val="00513D38"/>
    <w:rsid w:val="00532BC1"/>
    <w:rsid w:val="00533D0C"/>
    <w:rsid w:val="005B1D5D"/>
    <w:rsid w:val="005F5A15"/>
    <w:rsid w:val="00656BCC"/>
    <w:rsid w:val="007B6B17"/>
    <w:rsid w:val="00893AF5"/>
    <w:rsid w:val="008B1C5B"/>
    <w:rsid w:val="008F4533"/>
    <w:rsid w:val="0096777A"/>
    <w:rsid w:val="009979AF"/>
    <w:rsid w:val="009A0248"/>
    <w:rsid w:val="009F7FD6"/>
    <w:rsid w:val="00A0126B"/>
    <w:rsid w:val="00A242D0"/>
    <w:rsid w:val="00AB261C"/>
    <w:rsid w:val="00B403C5"/>
    <w:rsid w:val="00BE322C"/>
    <w:rsid w:val="00C333F4"/>
    <w:rsid w:val="00CC7E84"/>
    <w:rsid w:val="00D64F0E"/>
    <w:rsid w:val="00E6508C"/>
    <w:rsid w:val="00EF17BE"/>
    <w:rsid w:val="00F361C8"/>
    <w:rsid w:val="00F85DDA"/>
    <w:rsid w:val="00F930CB"/>
    <w:rsid w:val="00FB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RW</cp:lastModifiedBy>
  <cp:revision>2</cp:revision>
  <dcterms:created xsi:type="dcterms:W3CDTF">2020-09-14T08:10:00Z</dcterms:created>
  <dcterms:modified xsi:type="dcterms:W3CDTF">2020-09-14T08:10:00Z</dcterms:modified>
</cp:coreProperties>
</file>